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F000000447B982CE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098in" draw:z-index="58">
                <draw:image xlink:href="Pictures/10000001000000FF000000447B982CE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Huizen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20:45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7">
                <draw:image xlink:href="Pictures/100000010000080000000800C9F7B2FE.png" xlink:type="simple" xlink:show="embed" xlink:actuate="onLoad" draw:mime-type="image/png"/>
              </draw:frame>
              28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Besluitblad 7 + amendement A2 Marktverordening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2-Marktverorden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Besluitblad 7 + amendement A1 Aanvulling marktverordening met politieke markt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198,12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6-november/19:30/Aanpassingen-marktverordening/Besluitblad-7-amendement-A1-Aanvulling-marktverordening-met-politieke-mark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Besluitblad 8 en amendement A5 over Bijlage 06 Verordening precariobelasting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96,50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5-over-Bijlage-06-Verordening-precariobelast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Besluitblad 8 en amendement A4 over beperken verhoging rioolheffing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145,55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Belastingmaatregelen-2026/Besluitblad-8-en-amendement-A4-over-beperken-verhoging-rioolheffin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Besluitblad 7 en amendement A3 over structurele subsidie de Smederij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amendement-A3-over-structurele-subsidie-de-Smeder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Besluitblad 7 en (ingetrokken) amendement A2 over aanvulling voorziening onderhoud begraafplaatsen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Programmabegroting-2026-en-Meerjarenraming-2027-2029-incl-septembercirculaire-2025/Besluitblad-7-en-ingetrokken-amendement-A2-over-aanvulling-voorziening-onderhoud-begraafplaats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Besluitblad 3 en amendement A1 over aanwijzing nieuwe grote projecten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144,73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30-oktober/16:00/Rapportage-Protocol-Grote-Projecten/Besluitblad-3-en-amendement-A1-over-aanwijzing-nieuwe-grote-projec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Besluitblad + amendement A5 - schilderij de Huizer vrouwen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180,47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erinrichting-raadzaal/Besluitblad-amendement-A5-schilderij-de-Huizer-vrouw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Besluitblad + amendement A4 - Havenbeeld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29-09-2025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165,32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9-september/19:30/Havenbeeld/Besluitblad-amendement-A4-Havenbeeld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Besluitblad + amendement A3 - zienswijze beleidsplan Bescherming &amp;amp; Opvang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148,76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3-zienswijze-beleidsplan-Bescherming-Opvang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Besluitblad + amendement A2 - Concept beleidsplan Bescherming en Opvang 2026-2033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135,00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Zienswijze-concept-beleidsplan-Bescherming-Opvang-2026-2033/Besluitblad-amendement-A2-Concept-beleidsplan-Bescherming-en-Opvang-2026-2033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Besluitblad + amendement A1 - Ruimtelijk kader Kalmoes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25-09-2025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114,64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5-september/20:30/Ruimtelijk-kader-Kalmoes/Besluitblad-amendement-A1-Ruimtelijk-kader-Kalmoes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Besluitblad 12 en Amendement A6 Toekomstbestendige Tomingroep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264,10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Conceptbegroting-2026-en-conceptjaarstukken-2024-Werkvoorzieningsschap-Tomingroep/Besluitblad-12-en-Amendement-A6-Toekomstbestendige-Tomin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Besluitblad 10 en Amendement A5 Bomenverordening door de ogen van een burger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152,67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5-Bomenverordening-door-de-ogen-van-een-burger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Besluitblad 10 en Amendement A4 Bomenverordening 2025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150,63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1-juli/19:30/Bomenverordening-2025/Besluitblad-10-en-Amendement-A4-Bomenverordening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Besluitblad 9 en Amendement A3 Gemeentelijke rolneming bij het uitwerken van de oprichting van een energie-entiteit voor het collectieve systeem De Wolfskamer  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190,06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Gemeentelijke-rolneming-bij-uitwerken-oprichten-energie-entiteit-collectief-systeem-De-Wolfskamer/Besluitblad-9-en-Amendement-A3-Gemeentelijke-rolneming-bij-het-uitwerken-van-de-oprichting-van-een-energie-entiteit-voor-het-collectieve-systeem-De-Wolfskamer-Copy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Besluitblad 11 en Amendement A2 Intensivering dagbesteding opvang asielzoekers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197,07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2-Intensivering-dagbesteding-opvang-asielzoeker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Besluitblad 11 en Amendement A1 Aanvullende voorwaarden voor asielopvang, waaronder permanent toezicht in wijk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242,03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0-juli/19:30/Opvang-asielzoekers-werkhaven-Huizen-van-1-oktober-2025-tot-1-april-2026/Besluitblad-11-en-Amendement-A1-Aanvullende-voorwaarden-voor-asielopvang-waaronder-permanent-toezicht-in-wijk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Besluitblad + Amendement A1 - bestemming rekeningoverschot 2024  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691,22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03-juli/16:00/Voorjaarsnota-2025-waaronder-wensen-nieuw-beleid/Besluitblad-Amendement-A1-bestemming-rekeningoverschot-2024-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AANGEPAST Amendement A1 Woonconferentie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226,36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2-mei/19:30/Woonconferentie/AANGEPAST-Amendement-A1-Woonconferen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(Aangepast) amendement A5 Doe mee aan energiebesparing
              <text:span text:style-name="T2"/>
            </text:p>
            <text:p text:style-name="P3"/>
          </table:table-cell>
          <table:table-cell table:style-name="Table3.A2" office:value-type="string">
            <text:p text:style-name="P4">15-05-2025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126,57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DoeMee-Rekenkameronderzoek-energiebesparingsplicht-bedrijven/Aangepast-amendement-A5-Doe-mee-aan-energiebespar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Amendement A2 SGP ontschotten budgetten speelruimte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A2-SGP-ontschotten-budgetten-speelruimte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Amendement A1 CDA Speel- Sport- en beweegnota Sport en Spel verbindt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97,31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6-april/19:30/Speel-sport-en-beweegnota-Sport-en-spel-verbindt/Amendement-CDA-Speel-Sport-en-beweegnota-Sport-en-Spel-verbindt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Amendement A4 Sturen op duurzaamheid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92,29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uren-op-Duurzaamheid/Amendement-A4-Sturen-op-duurzaamhei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Amendement A3 Visie onderwijshuisvesting Het Kind Centraal INGETROKKEN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99,78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Visie-onderwijshuisvesting-Het-Kind-Centraal/Amendement-A3-Visie-onderwijshuisvesting-Het-Kind-Centraal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Amendement A2 Stedenbouwkundige visie, kader en beeldkwaliteitsplan woningbouw de Wolfskamer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64,94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20-maart/19:30/Stedenbouwkundige-visie-kader-en-beeldkwaliteitsplan-woningbouw-De-Wolfskamer/Amendement-A2-Stedenbouwkundige-visie-kader-en-beeldkwaliteitsplan-woningbouw-de-Wolfskamer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Besluitblad + Amendement A2 (bij)sturing door raad op uitvoering Beleidsplan Bescherming &amp;amp; Opvang 2026 - 2033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182,90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Zienswijze-Startnotitie-Bescherming-Opvang-2026-2033/Besluitblad-Amendement-A2-bij-sturing-door-raad-op-uitvoering-Beleidsplan-Bescherming-Opvang-2026-2033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Besluitblad + Amendement A1 Toekomstbestendig maken SRO Huizen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130,72 KB</text:p>
          </table:table-cell>
          <table:table-cell table:style-name="Table3.A2" office:value-type="string">
            <text:p text:style-name="P22">
              <text:a xlink:type="simple" xlink:href="https://ris.gemeenteraadhuizen.nl//Vergaderingen/Raadsvergadering/2025/13-februari/19:30/Verhoging-exploitatiebijdrage-SRO-Huizen-BV/Besluitblad-Amendement-A1-Toekomstbestendig-maken-SRO-Huiz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9" meta:object-count="0" meta:page-count="4" meta:paragraph-count="179" meta:word-count="453" meta:character-count="3024" meta:non-whitespace-character-count="27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3154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952659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952659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