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esluitenlijst-raad-11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Besluitenlijst-raad-10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3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Besluitenlijst-raad-2025-07-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03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