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(M3) Groenstructuur op hoofdlijnen MeerBomenNU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4-december/19:30/Groenstructuur-op-hoofdlijnen/Motie-M3-Groenstructuur-op-hoofdlijnen-MeerBomenNU-besluitbl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(M2) ontwikkelkansen t Plaveen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4-december/19:30/Motie-M2-Ontwikkelkansen-t-Plaveen-1/Motie-M2-ontwikkelkansen-t-Plaveen-besluitbl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(M1) Bekendmaking verkiezingsuitslag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4-december/19:30/Motie-M1-Bekendmaking-verkiezingsuitslag/Motie-M1-Bekendmaking-verkiezingsuitslag-besluitbl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(M4) klassenbezoek aan gemeentehuis (geanonimiseerd) + Besluitblad 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2-november/16:00/Motie-M4-klassenbezoek-aan-gemeentehuis/Besluitblad-Motie-M4-klassenbezoek-aan-gemeentehuis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(M3) folder financiële regelingen in Huizen (geanonimiseerd) + Besluitblad 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2-november/16:00/Motie-M3-folder-financiele-regelingen-in-Huizen/Besluitblad-Motie-M3-folder-financiele-regelingen-in-Huiz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(M2) subsidie lokale initiatieven voor internationale humanitaire nood (geanonimiseerd)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2-november/16:00/Motie-M2-subsidie-lokale-initiatieven-voor-internationale-humanitaire-nood/Besluitblad-Motie-M2-subsidie-lokale-initiatieven-voor-internationale-humanitaire-nood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(M6) incidentele verhoging subsidie Vrijwilligerscentrale Huizen (geanonimiseerd)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355,58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2-november/16:00/Programmabegroting-2024-en-meerjarenraming-2025-2027-incl-septembercirculaire-2023/Besluitblad-Motie-M6-incidentele-verhoging-subsidie-Vrijwilligerscentrale-Huiz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(M5) perspectief 2027 (geanonimiseerd)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2-november/16:00/Programmabegroting-2024-en-meerjarenraming-2025-2027-incl-septembercirculaire-2023/Besluitblad-Motie-M5-perspectief-2027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(M1) Incidentele aanvullende subsidie 2023 Vrijwilligerscentrale Huizen (Geanonimiseerd)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2-november/16:00/Programmabegroting-2024-en-meerjarenraming-2025-2027-incl-septembercirculaire-2023/Besluitblad-Motie-M1-Incidentele-aanvullende-subsidie-2023-Vrijwilligerscentrale-Huiz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(M1) Tijdelijke inzet woon units Ellertsveld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8-september/19:30/Motie-M1-Tijdelijke-inzet-woonunits-Ellertsveld/Motie-M1-Tijdelijke-inzet-woon-units-Ellertsvel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(M1) Tijdelijke inzet woonunits Ellertsveld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8-september/19:30/Motie-M1-Tijdelijke-inzet-woonunits-Ellertsveld/Motie-M1-Tijdelijke-inzet-woonunits-Ellertsveld-besluitbl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M3 - Verwijdering tuinsteen door GAD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3-juli/19:30/Motie-M3-afvoer-tuinstenen-door-het-GAD/Motie-M3-Verwijdering-tuinsteen-door-GAD-en-Besluitbl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M2 - Realisering meer sociale huurwoningen in buurgemeenten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3-juli/19:30/Motie-M2-Realisering-meer-sociale-huurwoningen-in-Regio-Gooi-Vecht/Motie-M2-Realisering-meer-sociale-huurwoningen-in-buurgemeenten-en-Besluitbl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M1 - Duurzame verkiezingsborden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3-juli/19:30/Motie-M1-Duurzame-eigentijdse-verkiezingsborden/Motie-M1-Duurzame-verkiezingsborden-en-Besluitbl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Motie( M9) naar een toekomstbestendige openbare ruimte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Concept-begrotingsprogramma-s-2024-en-wensen-nieuw-beleid-inclusief-het-hierop-betrekking-hebbende-deel-van-de-Memorie-van-Antwoord-van-het-college/Motie-M9-naar-een-toekomstbestendige-openbare-ruimte-Besluitbl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(M8) financiële consequenties van herinrichting van andere wijken op het zelfde niveau als de wijk Stad en Lande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Concept-begrotingsprogramma-s-2024-en-wensen-nieuw-beleid-inclusief-het-hierop-betrekking-hebbende-deel-van-de-Memorie-van-Antwoord-van-het-college/Motie-M8-financiele-consequenties-van-herinrichting-van-andere-wijken-op-het-zelfde-niveau-als-de-wijk-Stad-en-Lande-Besluitbl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(M5) incidentele verhoging subsidie Vrijwilligerscentrale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Voorjaarsnota-2023/Motie-M5-incidentele-verhoging-subsidie-Vrijwilligerscentrale-besluitbl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(M4) structurele verhoging subsidie Oranje Stichting Huizen + besluitblad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Voorjaarsnota-2023/Motie-M4-structurele-verhoging-subsidie-Oranje-Stichting-Huizen-besluitbl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(M3) meer grip op "Verbonden partijen"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Motie-M3-meer-grip-op-Verbonden-partijen/Motie-M3-meer-grip-op-Verbonden-partijen-Besluitbl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(M2) Bibliotheek Huizen 'third place'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Motie-M2-Bibliotheek-Huizen-third-place/Motie-M2-Bibliotheek-Huizen-third-place-Besluitbl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(M1) Perspectief voor BSV ZuidvogeIs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Motie-M1-Perspectief-voor-BSV-ZuidvogeIs/Motie-M1-Perspectief-voor-BSV-ZuidvogeIs-Besluitbl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(M6) inzetten gemeentelijke saneringskredieten schulden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Concept-begrotingsprogramma-s-2024-en-wensen-nieuw-beleid-inclusief-het-hierop-betrekking-hebbende-deel-van-de-Memorie-van-Antwoord-van-het-college/Motie-M6-inzetten-gemeentelijke-saneringskredieten-schulden-Besluitbl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(M7) indexeren van subsidies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Concept-begrotingsprogramma-s-2024-en-wensen-nieuw-beleid-inclusief-het-hierop-betrekking-hebbende-deel-van-de-Memorie-van-Antwoord-van-het-college/Motie-M7-indexeren-van-subsidies-Besluitbl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overzicht zomeractiviteiten voor kinderen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5-mei/19:30/Motie-M1-overzicht-zomeractiviteiten-voor-kinderen/Besluitblad-Motie-M1-over-overzicht-zomeractiviteiten-voor-kind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M1 over langdurige binding kinderen aan sportverenigingen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3-april/19:30/Motie-M1-Iangdurige-r-binding-van-kinderen-aan-sportverenigingen/Motie-M1-over-langdurige-binding-kinderen-aan-sportverenigingen-besluitbl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M1 - Financiële steun voor slachtoffers aardbeving in Turkije en Syrië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Motie-M1-financiele-steun-voor-slachtoffers-aardbeving-in-Turkije-en-Syrie/Motie-M1-Financele-steun-voor-slachtoffers-aardbeving-in-Turkije-en-Syrie-inclusief-besluitbl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(M4) herplantplicht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februari/19:30/Vragenuur-raadsleden/Motie-M4-herplantpli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(M3) inzet Rijksmiddelen voor aanpak overlast van personen met verward-onbegrepen gedrag inclusief besluitblad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februari/19:30/Motie-M3-inzet-Rijksmiddelen-voor-aanpak-overlast-van-personen-met-verward-onbegrepen-gedrag/Motie-M3-inzet-Rijksmiddelen-voor-aanpak-overlast-van-personen-met-verward-onbegrepen-gedrag-inclusief-besluitbl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(M2) onderzoek sponsoring zitbankjes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februari/19:30/Motie-M2-onderzoek-sponsoring-zitbankjes/Motie-M2-onderzoek-sponsoring-zitbankjes-inclusief-besluitbla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(M1) toekennen status gemeentelijk monument lJsselmeerstraat 314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februari/19:30/Motie-M1-toekennen-status-gemeentelijk-monument-lJsselmeerstraat-314/Motie-M1-toekennen-status-gemeentelijk-monument-lJsselmeerstraat-314-inclusief-besluitbla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74" meta:character-count="3245" meta:non-whitespace-character-count="2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