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0/10-december/19:30/Notulen-raad-10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wijziging notulen raad 10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Voorstel-wijziging-notulen-10-12-2020-J-Drie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Fysiek Domein Notulen 30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01130-Gemeente-Huizen-Commissie-Fysiek-Domein-Notu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Sociaal Domein 24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01124-Gemeente-Huizen-Commissie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26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