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vergadering Fysiek Domein 19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76,83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openbare-vergadering-Fysiek-Domein-19-me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Resume commissie Sociaal Domein 18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520,03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SD-18-me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commissie ABM 20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75,88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commissie-ABM-20-mei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21" meta:non-whitespace-character-count="2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